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52C" w:rsidRPr="00846A14" w:rsidRDefault="0031052C" w:rsidP="0031052C">
      <w:pPr>
        <w:pStyle w:val="Ttulo1"/>
        <w:spacing w:before="0" w:line="276" w:lineRule="auto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846A14">
        <w:rPr>
          <w:rFonts w:asciiTheme="minorHAnsi" w:hAnsiTheme="minorHAnsi" w:cstheme="minorHAnsi"/>
          <w:color w:val="auto"/>
          <w:sz w:val="24"/>
          <w:szCs w:val="24"/>
        </w:rPr>
        <w:t>AVISO DE LICITAÇÃO</w:t>
      </w:r>
    </w:p>
    <w:p w:rsidR="0031052C" w:rsidRPr="00846A14" w:rsidRDefault="0031052C" w:rsidP="0031052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46A14">
        <w:rPr>
          <w:rFonts w:asciiTheme="minorHAnsi" w:hAnsiTheme="minorHAnsi" w:cstheme="minorHAnsi"/>
          <w:b/>
          <w:sz w:val="24"/>
          <w:szCs w:val="24"/>
        </w:rPr>
        <w:t>PROCESSO ADMINISTRATIVO Nº. 010/2023</w:t>
      </w:r>
    </w:p>
    <w:p w:rsidR="0031052C" w:rsidRPr="00846A14" w:rsidRDefault="0031052C" w:rsidP="0031052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46A14">
        <w:rPr>
          <w:rFonts w:asciiTheme="minorHAnsi" w:hAnsiTheme="minorHAnsi" w:cstheme="minorHAnsi"/>
          <w:b/>
          <w:sz w:val="24"/>
          <w:szCs w:val="24"/>
        </w:rPr>
        <w:t>TOMADA DE PREÇO Nº. 001/2023</w:t>
      </w:r>
    </w:p>
    <w:p w:rsidR="0031052C" w:rsidRPr="00846A14" w:rsidRDefault="0031052C" w:rsidP="0031052C">
      <w:pPr>
        <w:spacing w:after="12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31052C" w:rsidRPr="00846A14" w:rsidRDefault="0031052C" w:rsidP="0031052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846A14">
        <w:rPr>
          <w:rFonts w:asciiTheme="minorHAnsi" w:hAnsiTheme="minorHAnsi" w:cstheme="minorHAnsi"/>
          <w:b/>
          <w:sz w:val="24"/>
          <w:szCs w:val="24"/>
        </w:rPr>
        <w:t>A</w:t>
      </w:r>
      <w:r w:rsidRPr="00846A14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846A14">
        <w:rPr>
          <w:rFonts w:asciiTheme="minorHAnsi" w:hAnsiTheme="minorHAnsi" w:cstheme="minorHAnsi"/>
          <w:b/>
          <w:sz w:val="24"/>
          <w:szCs w:val="24"/>
        </w:rPr>
        <w:t>CAMARA</w:t>
      </w:r>
      <w:r w:rsidRPr="00846A14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846A14">
        <w:rPr>
          <w:rFonts w:asciiTheme="minorHAnsi" w:hAnsiTheme="minorHAnsi" w:cstheme="minorHAnsi"/>
          <w:b/>
          <w:sz w:val="24"/>
          <w:szCs w:val="24"/>
        </w:rPr>
        <w:t>MUNICIPAL</w:t>
      </w:r>
      <w:r w:rsidRPr="00846A14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846A14">
        <w:rPr>
          <w:rFonts w:asciiTheme="minorHAnsi" w:hAnsiTheme="minorHAnsi" w:cstheme="minorHAnsi"/>
          <w:b/>
          <w:sz w:val="24"/>
          <w:szCs w:val="24"/>
        </w:rPr>
        <w:t>DE</w:t>
      </w:r>
      <w:r w:rsidRPr="00846A14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846A14">
        <w:rPr>
          <w:rFonts w:asciiTheme="minorHAnsi" w:hAnsiTheme="minorHAnsi" w:cstheme="minorHAnsi"/>
          <w:b/>
          <w:sz w:val="24"/>
          <w:szCs w:val="24"/>
        </w:rPr>
        <w:t>ACAUÃ-PI,</w:t>
      </w:r>
      <w:r w:rsidRPr="00846A14">
        <w:rPr>
          <w:rFonts w:asciiTheme="minorHAnsi" w:hAnsiTheme="minorHAnsi" w:cstheme="minorHAnsi"/>
          <w:b/>
          <w:spacing w:val="6"/>
          <w:sz w:val="24"/>
          <w:szCs w:val="24"/>
        </w:rPr>
        <w:t xml:space="preserve"> </w:t>
      </w:r>
      <w:r w:rsidRPr="00846A14">
        <w:rPr>
          <w:rFonts w:asciiTheme="minorHAnsi" w:hAnsiTheme="minorHAnsi" w:cstheme="minorHAnsi"/>
          <w:sz w:val="24"/>
          <w:szCs w:val="24"/>
        </w:rPr>
        <w:t>por</w:t>
      </w:r>
      <w:r w:rsidRPr="00846A1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46A14">
        <w:rPr>
          <w:rFonts w:asciiTheme="minorHAnsi" w:hAnsiTheme="minorHAnsi" w:cstheme="minorHAnsi"/>
          <w:sz w:val="24"/>
          <w:szCs w:val="24"/>
        </w:rPr>
        <w:t>meio</w:t>
      </w:r>
      <w:r w:rsidRPr="00846A14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46A14">
        <w:rPr>
          <w:rFonts w:asciiTheme="minorHAnsi" w:hAnsiTheme="minorHAnsi" w:cstheme="minorHAnsi"/>
          <w:sz w:val="24"/>
          <w:szCs w:val="24"/>
        </w:rPr>
        <w:t>de</w:t>
      </w:r>
      <w:r w:rsidRPr="00846A1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46A14">
        <w:rPr>
          <w:rFonts w:asciiTheme="minorHAnsi" w:hAnsiTheme="minorHAnsi" w:cstheme="minorHAnsi"/>
          <w:sz w:val="24"/>
          <w:szCs w:val="24"/>
        </w:rPr>
        <w:t>sua</w:t>
      </w:r>
      <w:r w:rsidRPr="00846A1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46A14">
        <w:rPr>
          <w:rFonts w:asciiTheme="minorHAnsi" w:hAnsiTheme="minorHAnsi" w:cstheme="minorHAnsi"/>
          <w:sz w:val="24"/>
          <w:szCs w:val="24"/>
        </w:rPr>
        <w:t>Comissão</w:t>
      </w:r>
      <w:r w:rsidRPr="00846A14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46A14">
        <w:rPr>
          <w:rFonts w:asciiTheme="minorHAnsi" w:hAnsiTheme="minorHAnsi" w:cstheme="minorHAnsi"/>
          <w:sz w:val="24"/>
          <w:szCs w:val="24"/>
        </w:rPr>
        <w:t>Permanente</w:t>
      </w:r>
      <w:r w:rsidRPr="00846A1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46A14">
        <w:rPr>
          <w:rFonts w:asciiTheme="minorHAnsi" w:hAnsiTheme="minorHAnsi" w:cstheme="minorHAnsi"/>
          <w:sz w:val="24"/>
          <w:szCs w:val="24"/>
        </w:rPr>
        <w:t>de</w:t>
      </w:r>
      <w:r w:rsidRPr="00846A14">
        <w:rPr>
          <w:rFonts w:asciiTheme="minorHAnsi" w:hAnsiTheme="minorHAnsi" w:cstheme="minorHAnsi"/>
          <w:spacing w:val="-58"/>
          <w:sz w:val="24"/>
          <w:szCs w:val="24"/>
        </w:rPr>
        <w:t xml:space="preserve">   </w:t>
      </w:r>
      <w:r w:rsidRPr="00846A14">
        <w:rPr>
          <w:rFonts w:asciiTheme="minorHAnsi" w:hAnsiTheme="minorHAnsi" w:cstheme="minorHAnsi"/>
          <w:sz w:val="24"/>
          <w:szCs w:val="24"/>
        </w:rPr>
        <w:t xml:space="preserve">Licitação, no uso de suas atribuições legais, torna público a realização no dia </w:t>
      </w:r>
      <w:r w:rsidRPr="00846A14">
        <w:rPr>
          <w:rFonts w:asciiTheme="minorHAnsi" w:hAnsiTheme="minorHAnsi" w:cstheme="minorHAnsi"/>
          <w:b/>
          <w:sz w:val="24"/>
          <w:szCs w:val="24"/>
        </w:rPr>
        <w:t>0</w:t>
      </w:r>
      <w:r w:rsidR="00DE2557">
        <w:rPr>
          <w:rFonts w:asciiTheme="minorHAnsi" w:hAnsiTheme="minorHAnsi" w:cstheme="minorHAnsi"/>
          <w:b/>
          <w:sz w:val="24"/>
          <w:szCs w:val="24"/>
        </w:rPr>
        <w:t>3</w:t>
      </w:r>
      <w:r w:rsidRPr="00846A14">
        <w:rPr>
          <w:rFonts w:asciiTheme="minorHAnsi" w:hAnsiTheme="minorHAnsi" w:cstheme="minorHAnsi"/>
          <w:b/>
          <w:sz w:val="24"/>
          <w:szCs w:val="24"/>
        </w:rPr>
        <w:t>/11/2023</w:t>
      </w:r>
      <w:r w:rsidRPr="00846A14">
        <w:rPr>
          <w:rFonts w:asciiTheme="minorHAnsi" w:hAnsiTheme="minorHAnsi" w:cstheme="minorHAnsi"/>
          <w:sz w:val="24"/>
          <w:szCs w:val="24"/>
        </w:rPr>
        <w:t xml:space="preserve">, às </w:t>
      </w:r>
      <w:r w:rsidRPr="00846A14">
        <w:rPr>
          <w:rFonts w:asciiTheme="minorHAnsi" w:hAnsiTheme="minorHAnsi" w:cstheme="minorHAnsi"/>
          <w:b/>
          <w:sz w:val="24"/>
          <w:szCs w:val="24"/>
        </w:rPr>
        <w:t>09h00min</w:t>
      </w:r>
      <w:r w:rsidRPr="00846A14">
        <w:rPr>
          <w:rFonts w:asciiTheme="minorHAnsi" w:hAnsiTheme="minorHAnsi" w:cstheme="minorHAnsi"/>
          <w:sz w:val="24"/>
          <w:szCs w:val="24"/>
        </w:rPr>
        <w:t xml:space="preserve">, licitação na modalidade </w:t>
      </w:r>
      <w:r w:rsidRPr="00846A14">
        <w:rPr>
          <w:rFonts w:asciiTheme="minorHAnsi" w:hAnsiTheme="minorHAnsi" w:cstheme="minorHAnsi"/>
          <w:b/>
          <w:sz w:val="24"/>
          <w:szCs w:val="24"/>
        </w:rPr>
        <w:t>TOMADA DE PREÇO N° 001/2023</w:t>
      </w:r>
      <w:r w:rsidRPr="00846A14">
        <w:rPr>
          <w:rFonts w:asciiTheme="minorHAnsi" w:hAnsiTheme="minorHAnsi" w:cstheme="minorHAnsi"/>
          <w:sz w:val="24"/>
          <w:szCs w:val="24"/>
        </w:rPr>
        <w:t xml:space="preserve">, tipo </w:t>
      </w:r>
      <w:r w:rsidRPr="00846A14">
        <w:rPr>
          <w:rFonts w:asciiTheme="minorHAnsi" w:hAnsiTheme="minorHAnsi" w:cstheme="minorHAnsi"/>
          <w:b/>
          <w:bCs/>
          <w:sz w:val="24"/>
          <w:szCs w:val="24"/>
        </w:rPr>
        <w:t>MENOR</w:t>
      </w:r>
      <w:r w:rsidR="00DE2557">
        <w:rPr>
          <w:rFonts w:asciiTheme="minorHAnsi" w:hAnsiTheme="minorHAnsi" w:cstheme="minorHAnsi"/>
          <w:b/>
          <w:bCs/>
          <w:sz w:val="24"/>
          <w:szCs w:val="24"/>
        </w:rPr>
        <w:t xml:space="preserve"> PREÇO</w:t>
      </w:r>
      <w:r w:rsidRPr="00846A14">
        <w:rPr>
          <w:rFonts w:asciiTheme="minorHAnsi" w:hAnsiTheme="minorHAnsi" w:cstheme="minorHAnsi"/>
          <w:b/>
          <w:bCs/>
          <w:sz w:val="24"/>
          <w:szCs w:val="24"/>
        </w:rPr>
        <w:t xml:space="preserve"> E ADJUDICAÇÃO GLOBAL</w:t>
      </w:r>
      <w:r w:rsidRPr="00846A14">
        <w:rPr>
          <w:rFonts w:asciiTheme="minorHAnsi" w:hAnsiTheme="minorHAnsi" w:cstheme="minorHAnsi"/>
          <w:sz w:val="24"/>
          <w:szCs w:val="24"/>
        </w:rPr>
        <w:t xml:space="preserve">, regida pela Lei Federal </w:t>
      </w:r>
      <w:r w:rsidRPr="00846A14">
        <w:rPr>
          <w:rFonts w:asciiTheme="minorHAnsi" w:hAnsiTheme="minorHAnsi" w:cstheme="minorHAnsi"/>
          <w:snapToGrid w:val="0"/>
          <w:sz w:val="24"/>
          <w:szCs w:val="24"/>
        </w:rPr>
        <w:t>n.º 8.666/93 e alterações posteriores e</w:t>
      </w:r>
      <w:r w:rsidRPr="00846A14">
        <w:rPr>
          <w:rFonts w:asciiTheme="minorHAnsi" w:hAnsiTheme="minorHAnsi" w:cstheme="minorHAnsi"/>
          <w:sz w:val="24"/>
          <w:szCs w:val="24"/>
        </w:rPr>
        <w:t xml:space="preserve"> Lei Complementar n° 123/2006</w:t>
      </w:r>
      <w:r w:rsidRPr="00846A14">
        <w:rPr>
          <w:rFonts w:asciiTheme="minorHAnsi" w:hAnsiTheme="minorHAnsi" w:cstheme="minorHAnsi"/>
          <w:snapToGrid w:val="0"/>
          <w:sz w:val="24"/>
          <w:szCs w:val="24"/>
        </w:rPr>
        <w:t xml:space="preserve">. Objeto: </w:t>
      </w:r>
      <w:r w:rsidRPr="00846A14">
        <w:rPr>
          <w:rFonts w:asciiTheme="minorHAnsi" w:hAnsiTheme="minorHAnsi" w:cstheme="minorHAnsi"/>
          <w:sz w:val="24"/>
          <w:szCs w:val="24"/>
        </w:rPr>
        <w:t>Contratação de empresa de engenharia para realizar a ampliação Câmara Municipal de Acauã-PI</w:t>
      </w:r>
      <w:r w:rsidRPr="00846A14">
        <w:rPr>
          <w:rFonts w:asciiTheme="minorHAnsi" w:hAnsiTheme="minorHAnsi" w:cstheme="minorHAnsi"/>
          <w:snapToGrid w:val="0"/>
          <w:sz w:val="24"/>
          <w:szCs w:val="24"/>
        </w:rPr>
        <w:t xml:space="preserve">, com valor total previsto de </w:t>
      </w:r>
      <w:r w:rsidRPr="00846A14">
        <w:rPr>
          <w:rFonts w:asciiTheme="minorHAnsi" w:hAnsiTheme="minorHAnsi" w:cstheme="minorHAnsi"/>
          <w:bCs/>
          <w:color w:val="000000"/>
          <w:sz w:val="24"/>
          <w:szCs w:val="24"/>
        </w:rPr>
        <w:t>R$ 279.079,85 (duzentos e setenta e nove mil, setenta e nove reais e oitenta e cinco centavos)</w:t>
      </w:r>
      <w:r w:rsidRPr="00846A14">
        <w:rPr>
          <w:rFonts w:asciiTheme="minorHAnsi" w:hAnsiTheme="minorHAnsi" w:cstheme="minorHAnsi"/>
          <w:snapToGrid w:val="0"/>
          <w:sz w:val="24"/>
          <w:szCs w:val="24"/>
        </w:rPr>
        <w:t xml:space="preserve">. Fonte de Recurso: </w:t>
      </w:r>
      <w:r w:rsidRPr="00846A14">
        <w:rPr>
          <w:rFonts w:asciiTheme="minorHAnsi" w:hAnsiTheme="minorHAnsi" w:cstheme="minorHAnsi"/>
          <w:sz w:val="24"/>
          <w:szCs w:val="24"/>
        </w:rPr>
        <w:t>Repasses da Prefeitura</w:t>
      </w:r>
      <w:r w:rsidRPr="00846A14">
        <w:rPr>
          <w:rFonts w:asciiTheme="minorHAnsi" w:hAnsiTheme="minorHAnsi" w:cstheme="minorHAnsi"/>
          <w:snapToGrid w:val="0"/>
          <w:sz w:val="24"/>
          <w:szCs w:val="24"/>
        </w:rPr>
        <w:t xml:space="preserve">. Abertura na Câmara Municipal. EDITAL disponível na sede da Câmara Municipal, na </w:t>
      </w:r>
      <w:r w:rsidRPr="00846A14">
        <w:rPr>
          <w:rFonts w:asciiTheme="minorHAnsi" w:hAnsiTheme="minorHAnsi" w:cstheme="minorHAnsi"/>
          <w:sz w:val="24"/>
          <w:szCs w:val="24"/>
        </w:rPr>
        <w:t xml:space="preserve">Av. Bonifácio Severo Coelho, s/n Centro, Acauã-PI, Telefone (89) 3493-0084. </w:t>
      </w:r>
    </w:p>
    <w:p w:rsidR="0031052C" w:rsidRPr="00846A14" w:rsidRDefault="0031052C" w:rsidP="0031052C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31052C" w:rsidRPr="00846A14" w:rsidRDefault="0031052C" w:rsidP="0031052C">
      <w:pPr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</w:p>
    <w:p w:rsidR="0031052C" w:rsidRPr="00846A14" w:rsidRDefault="0031052C" w:rsidP="0031052C">
      <w:pPr>
        <w:jc w:val="center"/>
        <w:rPr>
          <w:rFonts w:asciiTheme="minorHAnsi" w:hAnsiTheme="minorHAnsi" w:cstheme="minorHAnsi"/>
          <w:sz w:val="24"/>
          <w:szCs w:val="24"/>
        </w:rPr>
      </w:pPr>
      <w:r w:rsidRPr="00846A14">
        <w:rPr>
          <w:rFonts w:asciiTheme="minorHAnsi" w:hAnsiTheme="minorHAnsi" w:cstheme="minorHAnsi"/>
          <w:sz w:val="24"/>
          <w:szCs w:val="24"/>
        </w:rPr>
        <w:t>Acauã-PI, 1</w:t>
      </w:r>
      <w:r w:rsidR="00DE2557">
        <w:rPr>
          <w:rFonts w:asciiTheme="minorHAnsi" w:hAnsiTheme="minorHAnsi" w:cstheme="minorHAnsi"/>
          <w:sz w:val="24"/>
          <w:szCs w:val="24"/>
        </w:rPr>
        <w:t>7</w:t>
      </w:r>
      <w:r w:rsidRPr="00846A14">
        <w:rPr>
          <w:rFonts w:asciiTheme="minorHAnsi" w:hAnsiTheme="minorHAnsi" w:cstheme="minorHAnsi"/>
          <w:sz w:val="24"/>
          <w:szCs w:val="24"/>
        </w:rPr>
        <w:t xml:space="preserve"> de outubro de 2023.</w:t>
      </w:r>
    </w:p>
    <w:p w:rsidR="0031052C" w:rsidRPr="00846A14" w:rsidRDefault="0031052C" w:rsidP="0031052C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31052C" w:rsidRPr="00846A14" w:rsidRDefault="0031052C" w:rsidP="0031052C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31052C" w:rsidRPr="00846A14" w:rsidRDefault="0031052C" w:rsidP="0031052C">
      <w:pPr>
        <w:spacing w:after="0" w:line="240" w:lineRule="auto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846A14">
        <w:rPr>
          <w:rFonts w:asciiTheme="minorHAnsi" w:hAnsiTheme="minorHAnsi" w:cstheme="minorHAnsi"/>
          <w:i/>
          <w:sz w:val="24"/>
          <w:szCs w:val="24"/>
        </w:rPr>
        <w:t>Divino de Sousa Rodrigues</w:t>
      </w:r>
    </w:p>
    <w:p w:rsidR="0031052C" w:rsidRPr="00846A14" w:rsidRDefault="0031052C" w:rsidP="0031052C">
      <w:pPr>
        <w:spacing w:after="0" w:line="240" w:lineRule="auto"/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846A14">
        <w:rPr>
          <w:rFonts w:asciiTheme="minorHAnsi" w:hAnsiTheme="minorHAnsi" w:cstheme="minorHAnsi"/>
          <w:i/>
          <w:sz w:val="24"/>
          <w:szCs w:val="24"/>
        </w:rPr>
        <w:t>Presidente da CPL</w:t>
      </w:r>
    </w:p>
    <w:p w:rsidR="008D7D0B" w:rsidRDefault="008D7D0B" w:rsidP="0031052C">
      <w:pPr>
        <w:spacing w:after="0" w:line="240" w:lineRule="auto"/>
        <w:jc w:val="center"/>
        <w:rPr>
          <w:b/>
          <w:sz w:val="24"/>
          <w:szCs w:val="24"/>
        </w:rPr>
      </w:pPr>
    </w:p>
    <w:p w:rsidR="00595557" w:rsidRPr="00254AD6" w:rsidRDefault="00595557" w:rsidP="00254AD6">
      <w:pPr>
        <w:spacing w:after="0" w:line="240" w:lineRule="auto"/>
        <w:rPr>
          <w:rFonts w:ascii="Arial" w:hAnsi="Arial" w:cs="Arial"/>
          <w:b/>
          <w:sz w:val="4"/>
          <w:szCs w:val="24"/>
        </w:rPr>
      </w:pPr>
    </w:p>
    <w:p w:rsidR="00254AD6" w:rsidRPr="00254AD6" w:rsidRDefault="00254AD6" w:rsidP="00254AD6">
      <w:pPr>
        <w:spacing w:after="0" w:line="240" w:lineRule="auto"/>
        <w:jc w:val="both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p w:rsidR="00254AD6" w:rsidRPr="00254AD6" w:rsidRDefault="00254AD6" w:rsidP="00254AD6">
      <w:pPr>
        <w:spacing w:after="0" w:line="240" w:lineRule="auto"/>
        <w:rPr>
          <w:rFonts w:ascii="Arial" w:hAnsi="Arial" w:cs="Arial"/>
          <w:b/>
          <w:sz w:val="6"/>
          <w:szCs w:val="24"/>
        </w:rPr>
      </w:pPr>
    </w:p>
    <w:p w:rsidR="00254AD6" w:rsidRPr="00DD0BB3" w:rsidRDefault="00254AD6" w:rsidP="00DD0BB3"/>
    <w:sectPr w:rsidR="00254AD6" w:rsidRPr="00DD0BB3" w:rsidSect="00DD0BB3">
      <w:headerReference w:type="default" r:id="rId7"/>
      <w:footerReference w:type="default" r:id="rId8"/>
      <w:pgSz w:w="11906" w:h="16838"/>
      <w:pgMar w:top="323" w:right="720" w:bottom="720" w:left="720" w:header="567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2AF5" w:rsidRDefault="00752AF5">
      <w:r>
        <w:separator/>
      </w:r>
    </w:p>
  </w:endnote>
  <w:endnote w:type="continuationSeparator" w:id="1">
    <w:p w:rsidR="00752AF5" w:rsidRDefault="00752A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8F4" w:rsidRDefault="00E06A5D" w:rsidP="007258F4">
    <w:pPr>
      <w:pStyle w:val="Cabealho"/>
      <w:spacing w:after="0"/>
      <w:ind w:left="-426"/>
      <w:jc w:val="center"/>
    </w:pPr>
    <w:r>
      <w:rPr>
        <w:noProof/>
      </w:rPr>
      <w:pict>
        <v:shape id="Forma Livre: Forma 1" o:spid="_x0000_s1026" style="position:absolute;left:0;text-align:left;margin-left:46.4pt;margin-top:-14.2pt;width:500.95pt;height:14.6pt;z-index:-251658240;visibility:visible;mso-position-horizontal-relative:page;v-text-anchor:middle" coordsize="6362700,1855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" adj="-11796480,,5400" path="m,112874c542925,10215,1070777,4853,1590151,254v519374,-4599,986437,54209,1526094,85028c3655902,116101,4287018,191152,4828094,185167,5369170,179182,6106932,72006,6362700,49374r,e" filled="f" strokecolor="#fc9" strokeweight=".78992mm">
          <v:stroke joinstyle="round" endcap="square"/>
          <v:formulas/>
          <v:path arrowok="t" o:connecttype="custom" o:connectlocs="3181033,0;6362065,92710;3181033,185420;0,92710;0,112770;1589992,254;3115934,85204;4827612,184997;6362065,49328;6362065,49328" o:connectangles="270,0,90,180,270,270,270,270,270,270" textboxrect="0,0,6362700,185505"/>
          <v:textbox style="mso-next-textbox:#Forma Livre: Forma 1" inset="4.40994mm,2.29006mm,4.40994mm,2.29006mm">
            <w:txbxContent>
              <w:p w:rsidR="007258F4" w:rsidRDefault="007258F4" w:rsidP="007258F4"/>
            </w:txbxContent>
          </v:textbox>
          <w10:wrap anchorx="page"/>
        </v:shape>
      </w:pict>
    </w:r>
    <w:r w:rsidR="007258F4">
      <w:t>Avenida Bonifácio Severo Coelho, s/nº, Centro, Acauã – PI - CEP: 64.748-000</w:t>
    </w:r>
  </w:p>
  <w:p w:rsidR="00DD0BB3" w:rsidRPr="007258F4" w:rsidRDefault="007258F4" w:rsidP="007258F4">
    <w:pPr>
      <w:pStyle w:val="Cabealho"/>
      <w:spacing w:after="0"/>
      <w:ind w:left="-426"/>
      <w:jc w:val="center"/>
    </w:pPr>
    <w:r>
      <w:t xml:space="preserve">CNPJ: 01.818.605/0001-57 Email: </w:t>
    </w:r>
    <w:hyperlink r:id="rId1" w:history="1">
      <w:r>
        <w:rPr>
          <w:rStyle w:val="Internetlink"/>
          <w:rFonts w:ascii="Verdana" w:hAnsi="Verdana" w:cs="Verdana"/>
          <w:sz w:val="18"/>
        </w:rPr>
        <w:t>camaraacaua@hotmail.com</w:t>
      </w:r>
    </w:hyperlink>
  </w:p>
  <w:p w:rsidR="00DD0BB3" w:rsidRPr="004025C5" w:rsidRDefault="00DD0BB3" w:rsidP="004025C5">
    <w:pPr>
      <w:pStyle w:val="Rodap"/>
      <w:spacing w:after="0" w:line="240" w:lineRule="auto"/>
      <w:jc w:val="center"/>
      <w:rPr>
        <w:rFonts w:ascii="Arial" w:hAnsi="Arial" w:cs="Arial"/>
        <w:b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2AF5" w:rsidRDefault="00752AF5">
      <w:r>
        <w:separator/>
      </w:r>
    </w:p>
  </w:footnote>
  <w:footnote w:type="continuationSeparator" w:id="1">
    <w:p w:rsidR="00752AF5" w:rsidRDefault="00752A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8F4" w:rsidRDefault="007258F4" w:rsidP="007258F4">
    <w:pPr>
      <w:pStyle w:val="Cabealho"/>
      <w:spacing w:after="0"/>
      <w:jc w:val="center"/>
      <w:rPr>
        <w:rFonts w:ascii="Cambria" w:hAnsi="Cambria" w:cs="Cambria"/>
        <w:b/>
        <w:sz w:val="32"/>
        <w:szCs w:val="32"/>
      </w:rPr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784860</wp:posOffset>
          </wp:positionH>
          <wp:positionV relativeFrom="paragraph">
            <wp:posOffset>-47625</wp:posOffset>
          </wp:positionV>
          <wp:extent cx="784860" cy="937260"/>
          <wp:effectExtent l="0" t="0" r="0" b="0"/>
          <wp:wrapNone/>
          <wp:docPr id="1" name="Imagem 4" descr="Uma imagem contendo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4" descr="Uma imagem contendo Logotipo&#10;&#10;Descrição gerada automaticamente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4860" cy="9372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Cambria" w:hAnsi="Cambria" w:cs="Cambria"/>
        <w:b/>
        <w:sz w:val="32"/>
        <w:szCs w:val="32"/>
      </w:rPr>
      <w:t>CAMARA MUNICIPAL DE ACAUÃ – PI</w:t>
    </w:r>
  </w:p>
  <w:p w:rsidR="007258F4" w:rsidRDefault="007258F4" w:rsidP="007258F4">
    <w:pPr>
      <w:pStyle w:val="Cabealho"/>
      <w:spacing w:after="0"/>
      <w:jc w:val="center"/>
      <w:rPr>
        <w:rFonts w:ascii="Cambria" w:hAnsi="Cambria" w:cs="Cambria"/>
        <w:b/>
        <w:sz w:val="32"/>
        <w:szCs w:val="32"/>
      </w:rPr>
    </w:pPr>
    <w:r>
      <w:rPr>
        <w:rFonts w:ascii="Cambria" w:hAnsi="Cambria" w:cs="Cambria"/>
        <w:b/>
        <w:sz w:val="32"/>
        <w:szCs w:val="32"/>
      </w:rPr>
      <w:t>CNPJ: 01.818.605/0001-57</w:t>
    </w:r>
  </w:p>
  <w:p w:rsidR="00DD0BB3" w:rsidRPr="007258F4" w:rsidRDefault="007258F4" w:rsidP="007258F4">
    <w:pPr>
      <w:pStyle w:val="Cabealho"/>
      <w:spacing w:after="0"/>
      <w:jc w:val="center"/>
      <w:rPr>
        <w:rFonts w:ascii="Cambria" w:hAnsi="Cambria" w:cs="Cambria"/>
        <w:b/>
        <w:sz w:val="32"/>
        <w:szCs w:val="32"/>
      </w:rPr>
    </w:pPr>
    <w:r>
      <w:rPr>
        <w:rFonts w:ascii="Cambria" w:hAnsi="Cambria" w:cs="Cambria"/>
        <w:b/>
        <w:sz w:val="32"/>
        <w:szCs w:val="32"/>
      </w:rPr>
      <w:t>GABINETE DA PRESIDENCIA</w:t>
    </w:r>
  </w:p>
  <w:p w:rsidR="00F0340C" w:rsidRPr="00DD0BB3" w:rsidRDefault="00F0340C" w:rsidP="00DD0BB3">
    <w:pPr>
      <w:pStyle w:val="Cabealho"/>
      <w:spacing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55404B"/>
    <w:rsid w:val="00022785"/>
    <w:rsid w:val="00044D8C"/>
    <w:rsid w:val="00052D5C"/>
    <w:rsid w:val="000A6E26"/>
    <w:rsid w:val="000B3ECE"/>
    <w:rsid w:val="0015656A"/>
    <w:rsid w:val="00206FF6"/>
    <w:rsid w:val="0025454B"/>
    <w:rsid w:val="00254AD6"/>
    <w:rsid w:val="00257051"/>
    <w:rsid w:val="002579FA"/>
    <w:rsid w:val="002F1C59"/>
    <w:rsid w:val="0031052C"/>
    <w:rsid w:val="003657F1"/>
    <w:rsid w:val="00393FED"/>
    <w:rsid w:val="003C1A4C"/>
    <w:rsid w:val="004025C5"/>
    <w:rsid w:val="0043196E"/>
    <w:rsid w:val="004C6A15"/>
    <w:rsid w:val="004D0BA2"/>
    <w:rsid w:val="004E23E4"/>
    <w:rsid w:val="00503B55"/>
    <w:rsid w:val="0055404B"/>
    <w:rsid w:val="00563BF5"/>
    <w:rsid w:val="00595557"/>
    <w:rsid w:val="005C111E"/>
    <w:rsid w:val="00630897"/>
    <w:rsid w:val="006D4E31"/>
    <w:rsid w:val="006E7C27"/>
    <w:rsid w:val="00706AB3"/>
    <w:rsid w:val="007258F4"/>
    <w:rsid w:val="00745586"/>
    <w:rsid w:val="00752AF5"/>
    <w:rsid w:val="007B4B0F"/>
    <w:rsid w:val="00813A6E"/>
    <w:rsid w:val="00846A14"/>
    <w:rsid w:val="008617E8"/>
    <w:rsid w:val="008D7D0B"/>
    <w:rsid w:val="00A01395"/>
    <w:rsid w:val="00A052B6"/>
    <w:rsid w:val="00A57EAA"/>
    <w:rsid w:val="00A63A9A"/>
    <w:rsid w:val="00AE3DCE"/>
    <w:rsid w:val="00B10912"/>
    <w:rsid w:val="00B26C13"/>
    <w:rsid w:val="00B80387"/>
    <w:rsid w:val="00BD3523"/>
    <w:rsid w:val="00BE523C"/>
    <w:rsid w:val="00BF5F53"/>
    <w:rsid w:val="00C60C12"/>
    <w:rsid w:val="00C9253C"/>
    <w:rsid w:val="00C95871"/>
    <w:rsid w:val="00CE0E05"/>
    <w:rsid w:val="00D00B49"/>
    <w:rsid w:val="00D06816"/>
    <w:rsid w:val="00D53FC9"/>
    <w:rsid w:val="00D9181B"/>
    <w:rsid w:val="00DD0BB3"/>
    <w:rsid w:val="00DD6E44"/>
    <w:rsid w:val="00DE2557"/>
    <w:rsid w:val="00DF702D"/>
    <w:rsid w:val="00E06060"/>
    <w:rsid w:val="00E06A5D"/>
    <w:rsid w:val="00E2451A"/>
    <w:rsid w:val="00E602E2"/>
    <w:rsid w:val="00E650AD"/>
    <w:rsid w:val="00E92DE0"/>
    <w:rsid w:val="00EA362F"/>
    <w:rsid w:val="00EA7A2E"/>
    <w:rsid w:val="00EC538A"/>
    <w:rsid w:val="00F0340C"/>
    <w:rsid w:val="00F734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3E4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31052C"/>
    <w:pPr>
      <w:keepNext/>
      <w:keepLines/>
      <w:widowControl w:val="0"/>
      <w:suppressAutoHyphens/>
      <w:autoSpaceDN w:val="0"/>
      <w:spacing w:before="480" w:after="0" w:line="240" w:lineRule="auto"/>
      <w:textAlignment w:val="baseline"/>
      <w:outlineLvl w:val="0"/>
    </w:pPr>
    <w:rPr>
      <w:rFonts w:asciiTheme="majorHAnsi" w:eastAsiaTheme="majorEastAsia" w:hAnsiTheme="majorHAnsi" w:cs="Mangal"/>
      <w:b/>
      <w:bCs/>
      <w:color w:val="2F5496" w:themeColor="accent1" w:themeShade="BF"/>
      <w:kern w:val="3"/>
      <w:sz w:val="28"/>
      <w:szCs w:val="25"/>
      <w:lang w:eastAsia="zh-CN" w:bidi="hi-IN"/>
    </w:rPr>
  </w:style>
  <w:style w:type="paragraph" w:styleId="Ttulo2">
    <w:name w:val="heading 2"/>
    <w:basedOn w:val="Normal"/>
    <w:next w:val="Normal"/>
    <w:qFormat/>
    <w:rsid w:val="0055404B"/>
    <w:pPr>
      <w:keepNext/>
      <w:jc w:val="center"/>
      <w:outlineLvl w:val="1"/>
    </w:pPr>
    <w:rPr>
      <w:rFonts w:ascii="Arial" w:hAnsi="Arial"/>
      <w:b/>
      <w:sz w:val="20"/>
      <w:szCs w:val="2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5404B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rsid w:val="00A63A9A"/>
    <w:pPr>
      <w:tabs>
        <w:tab w:val="center" w:pos="4252"/>
        <w:tab w:val="right" w:pos="8504"/>
      </w:tabs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odapChar">
    <w:name w:val="Rodapé Char"/>
    <w:link w:val="Rodap"/>
    <w:uiPriority w:val="99"/>
    <w:rsid w:val="00A63A9A"/>
    <w:rPr>
      <w:sz w:val="24"/>
      <w:szCs w:val="24"/>
      <w:lang w:val="pt-BR" w:eastAsia="pt-BR" w:bidi="ar-SA"/>
    </w:rPr>
  </w:style>
  <w:style w:type="character" w:styleId="Hyperlink">
    <w:name w:val="Hyperlink"/>
    <w:uiPriority w:val="99"/>
    <w:unhideWhenUsed/>
    <w:rsid w:val="00A63A9A"/>
    <w:rPr>
      <w:color w:val="0000FF"/>
      <w:u w:val="single"/>
    </w:rPr>
  </w:style>
  <w:style w:type="character" w:customStyle="1" w:styleId="CabealhoChar">
    <w:name w:val="Cabeçalho Char"/>
    <w:link w:val="Cabealho"/>
    <w:rsid w:val="008D7D0B"/>
    <w:rPr>
      <w:rFonts w:ascii="Calibri" w:eastAsia="Calibri" w:hAnsi="Calibri"/>
      <w:lang w:eastAsia="en-US"/>
    </w:rPr>
  </w:style>
  <w:style w:type="character" w:customStyle="1" w:styleId="Internetlink">
    <w:name w:val="Internet link"/>
    <w:rsid w:val="007258F4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31052C"/>
    <w:rPr>
      <w:rFonts w:asciiTheme="majorHAnsi" w:eastAsiaTheme="majorEastAsia" w:hAnsiTheme="majorHAnsi" w:cs="Mangal"/>
      <w:b/>
      <w:bCs/>
      <w:color w:val="2F5496" w:themeColor="accent1" w:themeShade="BF"/>
      <w:kern w:val="3"/>
      <w:sz w:val="28"/>
      <w:szCs w:val="25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0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9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9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acaua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00601-EE16-43C4-B084-0C1D4746A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Acauã – PI</vt:lpstr>
    </vt:vector>
  </TitlesOfParts>
  <Company/>
  <LinksUpToDate>false</LinksUpToDate>
  <CharactersWithSpaces>959</CharactersWithSpaces>
  <SharedDoc>false</SharedDoc>
  <HLinks>
    <vt:vector size="12" baseType="variant">
      <vt:variant>
        <vt:i4>4849718</vt:i4>
      </vt:variant>
      <vt:variant>
        <vt:i4>3</vt:i4>
      </vt:variant>
      <vt:variant>
        <vt:i4>0</vt:i4>
      </vt:variant>
      <vt:variant>
        <vt:i4>5</vt:i4>
      </vt:variant>
      <vt:variant>
        <vt:lpwstr>mailto:pref.acaua@gmail.com</vt:lpwstr>
      </vt:variant>
      <vt:variant>
        <vt:lpwstr/>
      </vt:variant>
      <vt:variant>
        <vt:i4>2556018</vt:i4>
      </vt:variant>
      <vt:variant>
        <vt:i4>0</vt:i4>
      </vt:variant>
      <vt:variant>
        <vt:i4>0</vt:i4>
      </vt:variant>
      <vt:variant>
        <vt:i4>5</vt:i4>
      </vt:variant>
      <vt:variant>
        <vt:lpwstr>http://www.acaua.pi.gov.br/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Acauã – PI</dc:title>
  <dc:creator>Administração</dc:creator>
  <cp:lastModifiedBy>Josivan Alencar</cp:lastModifiedBy>
  <cp:revision>6</cp:revision>
  <cp:lastPrinted>2023-05-23T16:48:00Z</cp:lastPrinted>
  <dcterms:created xsi:type="dcterms:W3CDTF">2023-10-16T16:29:00Z</dcterms:created>
  <dcterms:modified xsi:type="dcterms:W3CDTF">2023-10-17T12:27:00Z</dcterms:modified>
</cp:coreProperties>
</file>